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37" w:rsidRDefault="00E05237" w:rsidP="00761237">
      <w:pPr>
        <w:shd w:val="clear" w:color="auto" w:fill="FFFFFF"/>
        <w:spacing w:after="0" w:line="240" w:lineRule="auto"/>
        <w:ind w:firstLine="224"/>
        <w:jc w:val="center"/>
        <w:rPr>
          <w:rFonts w:ascii="Times New Roman" w:eastAsia="Times New Roman" w:hAnsi="Times New Roman" w:cs="Times New Roman"/>
          <w:color w:val="31849B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7FECFAEE" wp14:editId="41637805">
            <wp:simplePos x="0" y="0"/>
            <wp:positionH relativeFrom="column">
              <wp:posOffset>139065</wp:posOffset>
            </wp:positionH>
            <wp:positionV relativeFrom="paragraph">
              <wp:posOffset>-615950</wp:posOffset>
            </wp:positionV>
            <wp:extent cx="3475990" cy="62769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ndas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237">
        <w:rPr>
          <w:rFonts w:ascii="Times New Roman" w:eastAsia="Times New Roman" w:hAnsi="Times New Roman" w:cs="Times New Roman"/>
          <w:color w:val="31849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1849B"/>
          <w:sz w:val="28"/>
          <w:szCs w:val="28"/>
          <w:lang w:eastAsia="ru-RU"/>
        </w:rPr>
        <w:t>КОНСУЛЬТАЦИЯ ДЛЯ РОДИТЕЛЕЙ</w:t>
      </w:r>
      <w:bookmarkStart w:id="0" w:name="_GoBack"/>
      <w:bookmarkEnd w:id="0"/>
    </w:p>
    <w:p w:rsidR="00E05237" w:rsidRPr="00761237" w:rsidRDefault="00E05237" w:rsidP="00761237">
      <w:pPr>
        <w:shd w:val="clear" w:color="auto" w:fill="FFFFFF"/>
        <w:spacing w:after="0" w:line="240" w:lineRule="auto"/>
        <w:ind w:firstLine="224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61237" w:rsidRPr="00761237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сначала учатся держать карандаш в кулаке, захватив его всей ладонью. Неудивительно, что некоторые 3-летние карапузы держат карандаш именно так. Ведь их никто и никогда не учил правильно располагать пальчики. А рисовать гораздо удобнее, когда карандаш правильно лежит в руке.</w:t>
      </w:r>
    </w:p>
    <w:p w:rsidR="00761237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захват карандаша выглядит так</w:t>
      </w:r>
      <w:r w:rsidRPr="00761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E05237" w:rsidRPr="00761237" w:rsidRDefault="00E05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61237" w:rsidRPr="00761237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малышу нет еще и 3 лет, просто регулярно вкладывайте карандаш, или фломастер, или кисточку в пальчики правильно. А после 3 лет можно показать крохе нехитрый прием: щепотью (большим, указательным и средним пальцами) малыш должен взять за не 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«по-новому».</w:t>
      </w:r>
    </w:p>
    <w:p w:rsidR="00761237" w:rsidRPr="00761237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</w:t>
      </w: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 просите малыша сжать пальцы. Обычно почти все дети берут карандаш правильно.</w:t>
      </w:r>
    </w:p>
    <w:p w:rsidR="00761237" w:rsidRPr="00761237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специальные упражнения, способствующие развитию захвата щепотью:</w:t>
      </w:r>
    </w:p>
    <w:p w:rsidR="00761237" w:rsidRPr="00761237" w:rsidRDefault="00761237" w:rsidP="007612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Побуждайте ребенка брать мелкие предметы кончиками пальцев (пинцетный захват) и выпускать их, складывая в какую-то емкость.</w:t>
      </w:r>
    </w:p>
    <w:p w:rsidR="00761237" w:rsidRPr="00761237" w:rsidRDefault="00761237" w:rsidP="007612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играть с нетугими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</w:t>
      </w:r>
    </w:p>
    <w:p w:rsidR="00761237" w:rsidRPr="00761237" w:rsidRDefault="00761237" w:rsidP="007612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перечисленные способы не принесли успеха, то уберите на некоторое время ВСЕ карандаши, фломастеры и другие изобразительные материалы большой длины. Купите коробку масляной пастели (она очень яркая и легко оставляет след на бумаге). Сломайте мелки пополам, так, чтобы получились кусочки сантиметра по три - не больше. Такие мелки невозможно держать в кулаке. То есть, держать-то можно, но рисовать так не получится. Такие кусочки можно держать только пальчиками - щепоточкой. Порисуйте такими мелками недельку-другую (активно!).</w:t>
      </w:r>
    </w:p>
    <w:p w:rsidR="00761237" w:rsidRPr="00761237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карандаш.</w:t>
      </w:r>
    </w:p>
    <w:p w:rsidR="00761237" w:rsidRPr="00761237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еще один простой, но эффективный метод, который поможет вам в этом деле:</w:t>
      </w:r>
    </w:p>
    <w:p w:rsidR="00761237" w:rsidRPr="00761237" w:rsidRDefault="00761237" w:rsidP="00761237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салфетку и разделите ее пополам. Если взять целую, она будет слишком большой для маленькой детской ручки. Поэтому используем половину.</w:t>
      </w:r>
      <w:r w:rsidRPr="00761237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:rsidR="00761237" w:rsidRPr="00761237" w:rsidRDefault="00761237" w:rsidP="00761237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зажать салфетку безымянным пальцем и мизинцем.</w:t>
      </w:r>
    </w:p>
    <w:p w:rsidR="00761237" w:rsidRPr="00761237" w:rsidRDefault="00761237" w:rsidP="00761237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попросите малыша взять остальными тремя пальцами ручку или карандаш. Напомните, что салфетка при этом должна оставаться зажатой в руке. </w:t>
      </w:r>
    </w:p>
    <w:p w:rsidR="00761237" w:rsidRPr="00761237" w:rsidRDefault="00761237" w:rsidP="00761237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Удивительно, но пока салфетка зажата мизинцем и безымянным пальцем, ребенок преспокойным образом держит ручку или карандаш правильно.</w:t>
      </w:r>
    </w:p>
    <w:p w:rsidR="00761237" w:rsidRPr="00761237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тренировки и терпения, и ребенок сам будет следить за своими пальчиками.</w:t>
      </w:r>
    </w:p>
    <w:p w:rsidR="00761237" w:rsidRPr="00761237" w:rsidRDefault="00761237" w:rsidP="0076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inherit" w:eastAsia="Times New Roman" w:hAnsi="inherit" w:cs="Calibri"/>
          <w:b/>
          <w:bCs/>
          <w:color w:val="99CC00"/>
          <w:sz w:val="32"/>
          <w:szCs w:val="32"/>
          <w:lang w:eastAsia="ru-RU"/>
        </w:rPr>
        <w:t>Ручка-тренажер </w:t>
      </w:r>
      <w:proofErr w:type="spellStart"/>
      <w:r w:rsidRPr="00761237">
        <w:rPr>
          <w:rFonts w:ascii="inherit" w:eastAsia="Times New Roman" w:hAnsi="inherit" w:cs="Calibri"/>
          <w:b/>
          <w:bCs/>
          <w:color w:val="99CC00"/>
          <w:sz w:val="32"/>
          <w:szCs w:val="32"/>
          <w:lang w:eastAsia="ru-RU"/>
        </w:rPr>
        <w:t>Stаbilо</w:t>
      </w:r>
      <w:proofErr w:type="spellEnd"/>
      <w:r w:rsidRPr="00761237">
        <w:rPr>
          <w:rFonts w:ascii="inherit" w:eastAsia="Times New Roman" w:hAnsi="inherit" w:cs="Calibri"/>
          <w:b/>
          <w:bCs/>
          <w:color w:val="99CC00"/>
          <w:sz w:val="32"/>
          <w:szCs w:val="32"/>
          <w:lang w:eastAsia="ru-RU"/>
        </w:rPr>
        <w:t xml:space="preserve"> </w:t>
      </w:r>
      <w:proofErr w:type="spellStart"/>
      <w:r w:rsidRPr="00761237">
        <w:rPr>
          <w:rFonts w:ascii="inherit" w:eastAsia="Times New Roman" w:hAnsi="inherit" w:cs="Calibri"/>
          <w:b/>
          <w:bCs/>
          <w:color w:val="99CC00"/>
          <w:sz w:val="32"/>
          <w:szCs w:val="32"/>
          <w:lang w:eastAsia="ru-RU"/>
        </w:rPr>
        <w:t>LеftRight</w:t>
      </w:r>
      <w:proofErr w:type="spellEnd"/>
      <w:r w:rsidRPr="00761237">
        <w:rPr>
          <w:rFonts w:ascii="inherit" w:eastAsia="Times New Roman" w:hAnsi="inherit" w:cs="Calibri"/>
          <w:b/>
          <w:bCs/>
          <w:color w:val="99CC00"/>
          <w:sz w:val="32"/>
          <w:szCs w:val="32"/>
          <w:lang w:eastAsia="ru-RU"/>
        </w:rPr>
        <w:t xml:space="preserve"> с “подсказкой” для пальцев</w:t>
      </w:r>
    </w:p>
    <w:p w:rsidR="00761237" w:rsidRPr="00761237" w:rsidRDefault="00761237" w:rsidP="0076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PT Sans" w:eastAsia="Times New Roman" w:hAnsi="PT Sans" w:cs="Calibri"/>
          <w:color w:val="505050"/>
          <w:sz w:val="32"/>
          <w:szCs w:val="32"/>
          <w:lang w:eastAsia="ru-RU"/>
        </w:rPr>
        <w:t>Для детей также были разработаны обучающие ручки. Они имеют трехгранную форму, специальные углубления для пальцев и значительно облегчают процесс письма. Вес этих ручек немного  меньше, чем обычных. Производители не забыли и об ярких цветах и красочном дизайне, чтобы обучаемому было нескучно писать такой ручкой.</w:t>
      </w:r>
    </w:p>
    <w:p w:rsidR="00761237" w:rsidRPr="00761237" w:rsidRDefault="00761237" w:rsidP="0076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inherit" w:eastAsia="Times New Roman" w:hAnsi="inherit" w:cs="Calibri"/>
          <w:b/>
          <w:bCs/>
          <w:color w:val="505050"/>
          <w:sz w:val="32"/>
          <w:szCs w:val="32"/>
          <w:lang w:eastAsia="ru-RU"/>
        </w:rPr>
        <w:lastRenderedPageBreak/>
        <w:t> </w:t>
      </w:r>
      <w:r w:rsidRPr="00761237">
        <w:rPr>
          <w:rFonts w:ascii="inherit" w:eastAsia="Times New Roman" w:hAnsi="inherit" w:cs="Calibri"/>
          <w:b/>
          <w:bCs/>
          <w:color w:val="99CC00"/>
          <w:sz w:val="32"/>
          <w:szCs w:val="32"/>
          <w:lang w:eastAsia="ru-RU"/>
        </w:rPr>
        <w:t>Обучающая насадка</w:t>
      </w:r>
      <w:r w:rsidRPr="00761237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:rsidR="00761237" w:rsidRPr="00761237" w:rsidRDefault="00761237" w:rsidP="0076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PT Sans" w:eastAsia="Times New Roman" w:hAnsi="PT Sans" w:cs="Calibri"/>
          <w:color w:val="505050"/>
          <w:sz w:val="32"/>
          <w:szCs w:val="32"/>
          <w:lang w:eastAsia="ru-RU"/>
        </w:rPr>
        <w:t>Современные производители канцтоваров изобрели специальные насадки на ручки и карандаши. Они выполнены в форме различных веселых и красочных зверушек, птичек, рыбок. Такие насадки имеют отверстия для пальцев и взять ручку с насадкой неправильно просто невозможно. Эти насадки есть как для правшей, так и для левшей, а также отдельно есть насадка для столовых приборов </w:t>
      </w:r>
    </w:p>
    <w:p w:rsidR="00F718CA" w:rsidRDefault="00F718CA"/>
    <w:sectPr w:rsidR="00F7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DCD"/>
    <w:multiLevelType w:val="multilevel"/>
    <w:tmpl w:val="7C4AC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65C7C"/>
    <w:multiLevelType w:val="multilevel"/>
    <w:tmpl w:val="A5646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5062F"/>
    <w:multiLevelType w:val="multilevel"/>
    <w:tmpl w:val="EE46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62797"/>
    <w:multiLevelType w:val="multilevel"/>
    <w:tmpl w:val="0EDC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37"/>
    <w:rsid w:val="00761237"/>
    <w:rsid w:val="00E05237"/>
    <w:rsid w:val="00F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Юлия Сухова</cp:lastModifiedBy>
  <cp:revision>2</cp:revision>
  <dcterms:created xsi:type="dcterms:W3CDTF">2019-09-18T15:31:00Z</dcterms:created>
  <dcterms:modified xsi:type="dcterms:W3CDTF">2022-12-08T13:56:00Z</dcterms:modified>
</cp:coreProperties>
</file>